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0E" w:rsidRDefault="009410BF" w:rsidP="00FC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0BF">
        <w:rPr>
          <w:rFonts w:ascii="Times New Roman" w:hAnsi="Times New Roman" w:cs="Times New Roman"/>
          <w:sz w:val="24"/>
          <w:szCs w:val="24"/>
        </w:rPr>
        <w:t>План</w:t>
      </w:r>
    </w:p>
    <w:p w:rsidR="00FC1B0E" w:rsidRDefault="009410BF" w:rsidP="00FC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</w:t>
      </w:r>
      <w:r w:rsidR="00FC1B0E">
        <w:rPr>
          <w:rFonts w:ascii="Times New Roman" w:hAnsi="Times New Roman" w:cs="Times New Roman"/>
          <w:sz w:val="24"/>
          <w:szCs w:val="24"/>
        </w:rPr>
        <w:t>-воспитательных, внеурочных и социальных мероприятий</w:t>
      </w:r>
    </w:p>
    <w:p w:rsidR="00FC1B0E" w:rsidRDefault="00FC1B0E" w:rsidP="00FC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центре образования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технологического направления</w:t>
      </w:r>
    </w:p>
    <w:p w:rsidR="00000000" w:rsidRDefault="00FC1B0E" w:rsidP="00FC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«Точка роста» МБОУ СОШ №1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юртюли на 2021-2022 учебный год</w:t>
      </w:r>
    </w:p>
    <w:p w:rsidR="00FC1B0E" w:rsidRDefault="00FC1B0E" w:rsidP="00FC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4189"/>
        <w:gridCol w:w="2552"/>
        <w:gridCol w:w="2544"/>
      </w:tblGrid>
      <w:tr w:rsidR="00FC1B0E" w:rsidTr="00FC1B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5" w:type="dxa"/>
          </w:tcPr>
          <w:p w:rsidR="00FC1B0E" w:rsidRDefault="00FC1B0E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9" w:type="dxa"/>
          </w:tcPr>
          <w:p w:rsidR="00FC1B0E" w:rsidRDefault="00FC1B0E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FC1B0E" w:rsidRDefault="00FC1B0E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44" w:type="dxa"/>
          </w:tcPr>
          <w:p w:rsidR="00FC1B0E" w:rsidRDefault="00FC1B0E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="001561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AC4468" w:rsidTr="00676E6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810" w:type="dxa"/>
            <w:gridSpan w:val="4"/>
          </w:tcPr>
          <w:p w:rsidR="00AC4468" w:rsidRDefault="00AC4468" w:rsidP="00AC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</w:tc>
      </w:tr>
      <w:tr w:rsidR="00FC1B0E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FC1B0E" w:rsidRDefault="00FC1B0E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:rsidR="00FC1B0E" w:rsidRDefault="001561BD" w:rsidP="0015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совещание, утверждение рабочих программ и расписания</w:t>
            </w:r>
          </w:p>
        </w:tc>
        <w:tc>
          <w:tcPr>
            <w:tcW w:w="2552" w:type="dxa"/>
          </w:tcPr>
          <w:p w:rsidR="00FC1B0E" w:rsidRDefault="001561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544" w:type="dxa"/>
          </w:tcPr>
          <w:p w:rsidR="00FC1B0E" w:rsidRDefault="001561BD" w:rsidP="0015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УВР, зам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ТР, учителя химии, физики биологии</w:t>
            </w:r>
          </w:p>
        </w:tc>
      </w:tr>
      <w:tr w:rsidR="001561BD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1561BD" w:rsidRDefault="001561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1561BD" w:rsidRDefault="001561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центра точки роста на 2021-2022 учебный год</w:t>
            </w:r>
          </w:p>
        </w:tc>
        <w:tc>
          <w:tcPr>
            <w:tcW w:w="2552" w:type="dxa"/>
          </w:tcPr>
          <w:p w:rsidR="001561BD" w:rsidRDefault="001561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544" w:type="dxa"/>
          </w:tcPr>
          <w:p w:rsidR="001561BD" w:rsidRDefault="001561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УВР, зам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ТР, 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общеобразовательных программ по предметам «Биология», «Физика», «Химия»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 анализ работы Центра  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 учебный год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0A768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810" w:type="dxa"/>
            <w:gridSpan w:val="4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:rsidR="00AC4468" w:rsidRDefault="00AC4468" w:rsidP="0015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2552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544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открытие Центра «Точка роста» 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:rsidR="00AC4468" w:rsidRDefault="00AC4468" w:rsidP="00AC4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«Первые результаты   «Точки роста»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:rsidR="00AC4468" w:rsidRDefault="00AC4468" w:rsidP="00AC4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«Формула успеха»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552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2022 </w:t>
            </w:r>
          </w:p>
        </w:tc>
        <w:tc>
          <w:tcPr>
            <w:tcW w:w="2544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ученых</w:t>
            </w:r>
          </w:p>
        </w:tc>
        <w:tc>
          <w:tcPr>
            <w:tcW w:w="2552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2022 </w:t>
            </w:r>
          </w:p>
        </w:tc>
        <w:tc>
          <w:tcPr>
            <w:tcW w:w="2544" w:type="dxa"/>
          </w:tcPr>
          <w:p w:rsidR="00AC4468" w:rsidRDefault="00AC4468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AA3A4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810" w:type="dxa"/>
            <w:gridSpan w:val="4"/>
          </w:tcPr>
          <w:p w:rsidR="00AC4468" w:rsidRDefault="00F703BD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AC4468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:rsidR="00AC4468" w:rsidRDefault="00F703BD" w:rsidP="0015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</w:t>
            </w:r>
          </w:p>
        </w:tc>
        <w:tc>
          <w:tcPr>
            <w:tcW w:w="2552" w:type="dxa"/>
          </w:tcPr>
          <w:p w:rsidR="00AC4468" w:rsidRDefault="00F703BD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544" w:type="dxa"/>
          </w:tcPr>
          <w:p w:rsidR="00AC4468" w:rsidRDefault="00F703BD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F703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:rsidR="00AC4468" w:rsidRDefault="00F703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 образовательных учреждений города</w:t>
            </w:r>
          </w:p>
        </w:tc>
        <w:tc>
          <w:tcPr>
            <w:tcW w:w="2552" w:type="dxa"/>
          </w:tcPr>
          <w:p w:rsidR="00AC4468" w:rsidRDefault="00F703BD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544" w:type="dxa"/>
          </w:tcPr>
          <w:p w:rsidR="00AC4468" w:rsidRDefault="00F703BD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  <w:tr w:rsidR="00AC4468" w:rsidTr="00FC1B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25" w:type="dxa"/>
          </w:tcPr>
          <w:p w:rsidR="00AC4468" w:rsidRDefault="00F703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:rsidR="00AC4468" w:rsidRDefault="00F703BD" w:rsidP="00FC1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системе открытых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C4468" w:rsidRDefault="00F703BD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4" w:type="dxa"/>
          </w:tcPr>
          <w:p w:rsidR="00AC4468" w:rsidRDefault="00F703BD" w:rsidP="00E84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 биологии</w:t>
            </w:r>
          </w:p>
        </w:tc>
      </w:tr>
    </w:tbl>
    <w:p w:rsidR="00FC1B0E" w:rsidRPr="009410BF" w:rsidRDefault="00FC1B0E" w:rsidP="00FC1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1B0E" w:rsidRPr="0094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0BF"/>
    <w:rsid w:val="001561BD"/>
    <w:rsid w:val="009410BF"/>
    <w:rsid w:val="00AC4468"/>
    <w:rsid w:val="00F703BD"/>
    <w:rsid w:val="00FC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</dc:creator>
  <cp:keywords/>
  <dc:description/>
  <cp:lastModifiedBy>Урал</cp:lastModifiedBy>
  <cp:revision>3</cp:revision>
  <dcterms:created xsi:type="dcterms:W3CDTF">2021-08-30T02:44:00Z</dcterms:created>
  <dcterms:modified xsi:type="dcterms:W3CDTF">2021-08-30T03:39:00Z</dcterms:modified>
</cp:coreProperties>
</file>